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BF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</w:rPr>
        <w:t xml:space="preserve">Právo </w:t>
      </w:r>
      <w:r w:rsidR="009C26BF">
        <w:rPr>
          <w:b/>
        </w:rPr>
        <w:t>obdržet informace o zpracování osobních údajů</w:t>
      </w:r>
      <w:r w:rsidR="009C26BF" w:rsidRPr="009C26BF">
        <w:t xml:space="preserve"> </w:t>
      </w:r>
    </w:p>
    <w:p w:rsidR="00FB7443" w:rsidRPr="00FB7443" w:rsidRDefault="009C26BF" w:rsidP="00762B66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zejména proč se osobní údaje zpracovávají, kdo je správcem a také například zda a komu lze osobní údaje předat</w:t>
      </w:r>
      <w:r w:rsidR="001460B4">
        <w:t>.</w:t>
      </w:r>
    </w:p>
    <w:p w:rsidR="00FB7443" w:rsidRPr="00FB7443" w:rsidRDefault="00FB7443" w:rsidP="00FB7443">
      <w:pPr>
        <w:spacing w:after="60" w:line="240" w:lineRule="auto"/>
        <w:jc w:val="both"/>
      </w:pPr>
    </w:p>
    <w:p w:rsidR="009C26BF" w:rsidRPr="009C26BF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</w:rPr>
        <w:t>Právo na přístup</w:t>
      </w:r>
    </w:p>
    <w:p w:rsidR="00FB7443" w:rsidRDefault="009C26BF" w:rsidP="00762B66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právo na informaci, zda správce zpracovává nějaké osobní údaje subjektu údajů a na případné podrobnosti tohoto zpracování</w:t>
      </w:r>
      <w:r w:rsidR="001460B4">
        <w:t>.</w:t>
      </w:r>
    </w:p>
    <w:p w:rsidR="009C26BF" w:rsidRPr="00FB7443" w:rsidRDefault="009C26BF" w:rsidP="009C26BF">
      <w:pPr>
        <w:pStyle w:val="Odstavecseseznamem"/>
        <w:spacing w:after="60" w:line="240" w:lineRule="auto"/>
        <w:jc w:val="both"/>
      </w:pPr>
    </w:p>
    <w:p w:rsidR="00762B66" w:rsidRPr="00762B66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 xml:space="preserve">Právo na opravu </w:t>
      </w:r>
    </w:p>
    <w:p w:rsidR="00FB7443" w:rsidRPr="00FB7443" w:rsidRDefault="009C26BF" w:rsidP="00762B66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 xml:space="preserve">možnost nechat si opravit osobní údaje zpracovávané správcem, pokud </w:t>
      </w:r>
      <w:r w:rsidR="00762B66">
        <w:t xml:space="preserve">subjekt údajů </w:t>
      </w:r>
      <w:r>
        <w:t>zjistí jejich nepřesnosti</w:t>
      </w:r>
      <w:r w:rsidR="000143F5">
        <w:t>.</w:t>
      </w:r>
    </w:p>
    <w:p w:rsidR="00FB7443" w:rsidRPr="00FB7443" w:rsidRDefault="00FB7443" w:rsidP="00FB7443">
      <w:pPr>
        <w:spacing w:after="60" w:line="240" w:lineRule="auto"/>
        <w:jc w:val="both"/>
      </w:pPr>
    </w:p>
    <w:p w:rsidR="00762B66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>Právo na výmaz</w:t>
      </w:r>
      <w:r w:rsidRPr="00FB7443">
        <w:t xml:space="preserve"> </w:t>
      </w:r>
    </w:p>
    <w:p w:rsidR="00762B66" w:rsidRDefault="00762B66" w:rsidP="00762B66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subjekt údajů má právo požádat o vymazání svých osobních údajů. Pokud existují zákonné důvody pro zpracování, nebude výmaz proveden.</w:t>
      </w:r>
    </w:p>
    <w:p w:rsidR="00762B66" w:rsidRDefault="00506122" w:rsidP="00762B66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správce bude informovat subjekt údajů o tom, že osobní údaje vymazal, případně mu sdělí důvod, proč tak neučinil</w:t>
      </w:r>
      <w:r w:rsidR="000143F5">
        <w:t>.</w:t>
      </w:r>
    </w:p>
    <w:p w:rsidR="00506122" w:rsidRDefault="00506122" w:rsidP="00506122">
      <w:pPr>
        <w:pStyle w:val="Odstavecseseznamem"/>
        <w:spacing w:after="60" w:line="240" w:lineRule="auto"/>
        <w:ind w:left="1440"/>
        <w:jc w:val="both"/>
      </w:pPr>
    </w:p>
    <w:p w:rsidR="0064426D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64426D">
        <w:rPr>
          <w:b/>
          <w:bCs/>
        </w:rPr>
        <w:t xml:space="preserve">Právo na omezení zpracování </w:t>
      </w:r>
    </w:p>
    <w:p w:rsidR="00564BD4" w:rsidRDefault="001460B4" w:rsidP="009C26BF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zpracování osobních údajů se omezí na pouhé uložení</w:t>
      </w:r>
      <w:r w:rsidR="000143F5">
        <w:t>.</w:t>
      </w:r>
    </w:p>
    <w:p w:rsidR="001460B4" w:rsidRDefault="000143F5" w:rsidP="009C26BF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s</w:t>
      </w:r>
      <w:r w:rsidR="001460B4">
        <w:t xml:space="preserve">právce musí </w:t>
      </w:r>
      <w:proofErr w:type="spellStart"/>
      <w:r w:rsidR="001460B4">
        <w:t>omez</w:t>
      </w:r>
      <w:r>
        <w:t>t</w:t>
      </w:r>
      <w:proofErr w:type="spellEnd"/>
      <w:r w:rsidR="001460B4">
        <w:t xml:space="preserve"> zpracování jestliže,</w:t>
      </w:r>
    </w:p>
    <w:p w:rsidR="00FB7443" w:rsidRPr="00FB7443" w:rsidRDefault="00FB7443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 w:rsidRPr="00FB7443">
        <w:t>subjekt údajů popírá přesnost OÚ (správce omezí zprac</w:t>
      </w:r>
      <w:r w:rsidR="0069565B">
        <w:t>ování</w:t>
      </w:r>
      <w:r w:rsidRPr="00FB7443">
        <w:t xml:space="preserve"> a ověří přesnost); </w:t>
      </w:r>
    </w:p>
    <w:p w:rsidR="00FB7443" w:rsidRDefault="001460B4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>
        <w:t>osobní údaje zpracovává protiprávně a subjekt odmítá jejich výmaz;</w:t>
      </w:r>
    </w:p>
    <w:p w:rsidR="00FB7443" w:rsidRPr="00FB7443" w:rsidRDefault="001460B4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>
        <w:t>subjekt odmítá výmaz, přestože správce již zpracování nepotřebuje provádět</w:t>
      </w:r>
      <w:r w:rsidR="00FB7443" w:rsidRPr="00FB7443">
        <w:t xml:space="preserve">; </w:t>
      </w:r>
    </w:p>
    <w:p w:rsidR="00FB7443" w:rsidRDefault="00FB7443" w:rsidP="00FB7443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 w:rsidRPr="00FB7443">
        <w:t xml:space="preserve">subjekt údajů vznesl námitku proti zpracování </w:t>
      </w:r>
      <w:r w:rsidR="001460B4">
        <w:t>založenému na základě oprávněného zájmu správce.</w:t>
      </w:r>
    </w:p>
    <w:p w:rsidR="001460B4" w:rsidRPr="00FB7443" w:rsidRDefault="001460B4" w:rsidP="001460B4">
      <w:pPr>
        <w:pStyle w:val="Odstavecseseznamem"/>
        <w:spacing w:after="60" w:line="240" w:lineRule="auto"/>
        <w:ind w:left="2160"/>
        <w:jc w:val="both"/>
      </w:pPr>
    </w:p>
    <w:p w:rsidR="00FB7443" w:rsidRPr="001460B4" w:rsidRDefault="00FB7443" w:rsidP="001460B4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>Právo na přenositelnost údajů</w:t>
      </w:r>
      <w:r w:rsidRPr="00FB7443">
        <w:t xml:space="preserve"> </w:t>
      </w:r>
    </w:p>
    <w:p w:rsidR="001460B4" w:rsidRDefault="001460B4" w:rsidP="001460B4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je možné ho uplatit pouze tehdy, když zpracování probíhá automatizovaně a zároveň je založeno na souhlasu či smlouvě.</w:t>
      </w:r>
    </w:p>
    <w:p w:rsidR="001460B4" w:rsidRDefault="001460B4" w:rsidP="001460B4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správce musí osobní údaje poskytnout ve strukturovaném, běžně používaném elektronickém formátu, a to subjektu nebo jinému správci, kterého subjekt údajů určí.</w:t>
      </w:r>
    </w:p>
    <w:p w:rsidR="001460B4" w:rsidRPr="00FB7443" w:rsidRDefault="001460B4" w:rsidP="001460B4">
      <w:pPr>
        <w:pStyle w:val="Odstavecseseznamem"/>
        <w:spacing w:after="60" w:line="240" w:lineRule="auto"/>
        <w:ind w:left="1440"/>
        <w:jc w:val="both"/>
      </w:pPr>
    </w:p>
    <w:p w:rsidR="00FB7443" w:rsidRPr="00FB7443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>Právo vznést námitku</w:t>
      </w:r>
    </w:p>
    <w:p w:rsidR="00FB7443" w:rsidRDefault="000143F5" w:rsidP="000143F5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subjekt údajů má právo vznést tyto námitky proti zpracování jeho osobních údajů:</w:t>
      </w:r>
    </w:p>
    <w:p w:rsidR="000143F5" w:rsidRDefault="000143F5" w:rsidP="000143F5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>
        <w:t>proti zpracování, které je prováděno na základě právního titulu oprávněného zájmu a plnění úkolu ve veřejném zájmu nebo při výkonu veřejné moci;</w:t>
      </w:r>
    </w:p>
    <w:p w:rsidR="000143F5" w:rsidRDefault="000143F5" w:rsidP="000143F5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>
        <w:t>proti zpracování pro účely vědeckého či historického výzkumu nebo pro statistické účely;</w:t>
      </w:r>
    </w:p>
    <w:p w:rsidR="000143F5" w:rsidRDefault="000143F5" w:rsidP="000143F5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>
        <w:t>proti zpracování pro účely přímého marketingu včetně profilování, pokud se tohoto přímého marketingu týká.</w:t>
      </w:r>
    </w:p>
    <w:p w:rsidR="0064426D" w:rsidRPr="00FB7443" w:rsidRDefault="0064426D" w:rsidP="0064426D">
      <w:pPr>
        <w:spacing w:after="60" w:line="240" w:lineRule="auto"/>
        <w:ind w:left="720"/>
        <w:jc w:val="both"/>
      </w:pPr>
    </w:p>
    <w:p w:rsidR="001460B4" w:rsidRPr="001460B4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 xml:space="preserve">Právo nebýt předmětem žádného rozhodnutí </w:t>
      </w:r>
    </w:p>
    <w:p w:rsidR="00FB7443" w:rsidRPr="00FB7443" w:rsidRDefault="00FB7443" w:rsidP="001460B4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 w:rsidRPr="00FB7443">
        <w:t xml:space="preserve">založeného výhradně na automatizovaném zpracování, včetně profilování. Výjimky – pokud je rozhodnutí: </w:t>
      </w:r>
    </w:p>
    <w:p w:rsidR="00FB7443" w:rsidRPr="00FB7443" w:rsidRDefault="00FB7443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 w:rsidRPr="00FB7443">
        <w:t xml:space="preserve">nezbytné k uzavření nebo plnění smlouvy mezi SÚ a správcem údajů; </w:t>
      </w:r>
    </w:p>
    <w:p w:rsidR="00FB7443" w:rsidRPr="00FB7443" w:rsidRDefault="00FB7443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 w:rsidRPr="00FB7443">
        <w:t xml:space="preserve">povoleno právem EU nebo členského státu, které se na správce vztahuje; </w:t>
      </w:r>
    </w:p>
    <w:p w:rsidR="00FB7443" w:rsidRPr="00FB7443" w:rsidRDefault="00FB7443" w:rsidP="001460B4">
      <w:pPr>
        <w:pStyle w:val="Odstavecseseznamem"/>
        <w:numPr>
          <w:ilvl w:val="2"/>
          <w:numId w:val="19"/>
        </w:numPr>
        <w:spacing w:after="60" w:line="240" w:lineRule="auto"/>
        <w:jc w:val="both"/>
      </w:pPr>
      <w:r w:rsidRPr="00FB7443">
        <w:t>založeno na výslovném souhlasu subjektu údajů</w:t>
      </w:r>
      <w:r w:rsidR="00B7079E">
        <w:t>.</w:t>
      </w:r>
      <w:r w:rsidRPr="00FB7443">
        <w:t xml:space="preserve"> </w:t>
      </w:r>
    </w:p>
    <w:p w:rsidR="00FB7443" w:rsidRPr="00FB7443" w:rsidRDefault="00FB7443" w:rsidP="00FB7443">
      <w:pPr>
        <w:spacing w:after="60" w:line="240" w:lineRule="auto"/>
        <w:ind w:left="360"/>
        <w:jc w:val="both"/>
      </w:pPr>
    </w:p>
    <w:p w:rsidR="00FB7443" w:rsidRPr="00FB7443" w:rsidRDefault="00FB7443" w:rsidP="009C26BF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FB7443">
        <w:rPr>
          <w:b/>
          <w:bCs/>
        </w:rPr>
        <w:t xml:space="preserve">Právo na konzultace s pověřencem </w:t>
      </w:r>
      <w:r w:rsidRPr="00FB7443">
        <w:t>ve všech záležitostech souvisejících s výkonem práv SÚ a se zpracováním jejich OÚ.</w:t>
      </w:r>
    </w:p>
    <w:p w:rsidR="00FB7443" w:rsidRPr="00FB7443" w:rsidRDefault="00FB7443" w:rsidP="00FB7443">
      <w:pPr>
        <w:spacing w:after="60" w:line="240" w:lineRule="auto"/>
        <w:jc w:val="both"/>
      </w:pPr>
    </w:p>
    <w:p w:rsidR="00FB7443" w:rsidRPr="001460B4" w:rsidRDefault="00FB7443" w:rsidP="00FB7443">
      <w:pPr>
        <w:pStyle w:val="Odstavecseseznamem"/>
        <w:numPr>
          <w:ilvl w:val="0"/>
          <w:numId w:val="19"/>
        </w:numPr>
        <w:spacing w:after="60" w:line="240" w:lineRule="auto"/>
        <w:jc w:val="both"/>
      </w:pPr>
      <w:r w:rsidRPr="001460B4">
        <w:rPr>
          <w:b/>
          <w:bCs/>
        </w:rPr>
        <w:t xml:space="preserve">Právo podat stížnost u dozorového úřadu </w:t>
      </w:r>
      <w:r w:rsidR="001460B4">
        <w:rPr>
          <w:b/>
          <w:bCs/>
        </w:rPr>
        <w:t>– Úřad pro ochranu osobních údajů</w:t>
      </w:r>
    </w:p>
    <w:p w:rsidR="0093419C" w:rsidRPr="00FB7443" w:rsidRDefault="001460B4" w:rsidP="000143F5">
      <w:pPr>
        <w:pStyle w:val="Odstavecseseznamem"/>
        <w:numPr>
          <w:ilvl w:val="1"/>
          <w:numId w:val="19"/>
        </w:numPr>
        <w:spacing w:after="60" w:line="240" w:lineRule="auto"/>
        <w:jc w:val="both"/>
      </w:pPr>
      <w:r>
        <w:t>v případě potřeby může subjekt údajů též žádat o soudní ochranu vůči dozorovému orgánu stejně tak jako vůči správci či zpracovateli.</w:t>
      </w:r>
      <w:bookmarkStart w:id="0" w:name="_GoBack"/>
      <w:bookmarkEnd w:id="0"/>
    </w:p>
    <w:sectPr w:rsidR="0093419C" w:rsidRPr="00FB7443" w:rsidSect="00014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00F1"/>
    <w:multiLevelType w:val="hybridMultilevel"/>
    <w:tmpl w:val="87C4F5DA"/>
    <w:lvl w:ilvl="0" w:tplc="D420562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6ADC"/>
    <w:multiLevelType w:val="hybridMultilevel"/>
    <w:tmpl w:val="A7D40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D09F3"/>
    <w:multiLevelType w:val="hybridMultilevel"/>
    <w:tmpl w:val="E6B2C71C"/>
    <w:lvl w:ilvl="0" w:tplc="2F72A13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824AB020">
      <w:start w:val="1"/>
      <w:numFmt w:val="lowerLetter"/>
      <w:lvlText w:val="%2)"/>
      <w:lvlJc w:val="left"/>
      <w:pPr>
        <w:tabs>
          <w:tab w:val="num" w:pos="1222"/>
        </w:tabs>
        <w:ind w:left="1222" w:hanging="360"/>
      </w:pPr>
    </w:lvl>
    <w:lvl w:ilvl="2" w:tplc="3C8E6D38" w:tentative="1">
      <w:start w:val="1"/>
      <w:numFmt w:val="lowerLetter"/>
      <w:lvlText w:val="%3)"/>
      <w:lvlJc w:val="left"/>
      <w:pPr>
        <w:tabs>
          <w:tab w:val="num" w:pos="1942"/>
        </w:tabs>
        <w:ind w:left="1942" w:hanging="360"/>
      </w:pPr>
    </w:lvl>
    <w:lvl w:ilvl="3" w:tplc="7EA64D20" w:tentative="1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</w:lvl>
    <w:lvl w:ilvl="4" w:tplc="52A88178" w:tentative="1">
      <w:start w:val="1"/>
      <w:numFmt w:val="lowerLetter"/>
      <w:lvlText w:val="%5)"/>
      <w:lvlJc w:val="left"/>
      <w:pPr>
        <w:tabs>
          <w:tab w:val="num" w:pos="3382"/>
        </w:tabs>
        <w:ind w:left="3382" w:hanging="360"/>
      </w:pPr>
    </w:lvl>
    <w:lvl w:ilvl="5" w:tplc="52D89EA6" w:tentative="1">
      <w:start w:val="1"/>
      <w:numFmt w:val="lowerLetter"/>
      <w:lvlText w:val="%6)"/>
      <w:lvlJc w:val="left"/>
      <w:pPr>
        <w:tabs>
          <w:tab w:val="num" w:pos="4102"/>
        </w:tabs>
        <w:ind w:left="4102" w:hanging="360"/>
      </w:pPr>
    </w:lvl>
    <w:lvl w:ilvl="6" w:tplc="E138BF80" w:tentative="1">
      <w:start w:val="1"/>
      <w:numFmt w:val="lowerLetter"/>
      <w:lvlText w:val="%7)"/>
      <w:lvlJc w:val="left"/>
      <w:pPr>
        <w:tabs>
          <w:tab w:val="num" w:pos="4822"/>
        </w:tabs>
        <w:ind w:left="4822" w:hanging="360"/>
      </w:pPr>
    </w:lvl>
    <w:lvl w:ilvl="7" w:tplc="0354EC40" w:tentative="1">
      <w:start w:val="1"/>
      <w:numFmt w:val="lowerLetter"/>
      <w:lvlText w:val="%8)"/>
      <w:lvlJc w:val="left"/>
      <w:pPr>
        <w:tabs>
          <w:tab w:val="num" w:pos="5542"/>
        </w:tabs>
        <w:ind w:left="5542" w:hanging="360"/>
      </w:pPr>
    </w:lvl>
    <w:lvl w:ilvl="8" w:tplc="0A92E7A2" w:tentative="1">
      <w:start w:val="1"/>
      <w:numFmt w:val="lowerLetter"/>
      <w:lvlText w:val="%9)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0F625211"/>
    <w:multiLevelType w:val="hybridMultilevel"/>
    <w:tmpl w:val="35A68E1A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29500B"/>
    <w:multiLevelType w:val="hybridMultilevel"/>
    <w:tmpl w:val="EF58A6A4"/>
    <w:lvl w:ilvl="0" w:tplc="5B4A82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EA6AAA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8421AE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C3098D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998A17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FDA10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486EFE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E62E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370215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87577"/>
    <w:multiLevelType w:val="hybridMultilevel"/>
    <w:tmpl w:val="4D1A6ADC"/>
    <w:lvl w:ilvl="0" w:tplc="6E1486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3E47C6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1E0D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A2AC8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CA05AE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030072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E48C23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93424C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E40DA8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69702E"/>
    <w:multiLevelType w:val="hybridMultilevel"/>
    <w:tmpl w:val="4CD885E2"/>
    <w:lvl w:ilvl="0" w:tplc="49B64C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8E4A7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2E27E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BC23F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4BA11F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E0ACA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04CA72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272ED6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AA8742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D3990"/>
    <w:multiLevelType w:val="hybridMultilevel"/>
    <w:tmpl w:val="524478E4"/>
    <w:lvl w:ilvl="0" w:tplc="C2888E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486F0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55C2B"/>
    <w:multiLevelType w:val="hybridMultilevel"/>
    <w:tmpl w:val="AE36FA7C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F43E8F"/>
    <w:multiLevelType w:val="hybridMultilevel"/>
    <w:tmpl w:val="7C5EB120"/>
    <w:lvl w:ilvl="0" w:tplc="B16AAD7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D37B5"/>
    <w:multiLevelType w:val="multilevel"/>
    <w:tmpl w:val="643A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39535D7"/>
    <w:multiLevelType w:val="hybridMultilevel"/>
    <w:tmpl w:val="97FE7D58"/>
    <w:lvl w:ilvl="0" w:tplc="38B602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D2012"/>
    <w:multiLevelType w:val="hybridMultilevel"/>
    <w:tmpl w:val="58E012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A31D0F"/>
    <w:multiLevelType w:val="hybridMultilevel"/>
    <w:tmpl w:val="6AE66450"/>
    <w:lvl w:ilvl="0" w:tplc="0F2ED2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AE7B99"/>
    <w:multiLevelType w:val="hybridMultilevel"/>
    <w:tmpl w:val="C652CDC0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C7189"/>
    <w:multiLevelType w:val="hybridMultilevel"/>
    <w:tmpl w:val="CB063AEA"/>
    <w:lvl w:ilvl="0" w:tplc="B1CE98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76F0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B60A96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560629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EE4444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55459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41A989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2293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8863A5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C6DDD"/>
    <w:multiLevelType w:val="hybridMultilevel"/>
    <w:tmpl w:val="CADCE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B4EB9"/>
    <w:multiLevelType w:val="hybridMultilevel"/>
    <w:tmpl w:val="8460EA8A"/>
    <w:lvl w:ilvl="0" w:tplc="71240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5C8F5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68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0D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EF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BE8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6E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92E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0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B177F38"/>
    <w:multiLevelType w:val="hybridMultilevel"/>
    <w:tmpl w:val="CC22DF00"/>
    <w:lvl w:ilvl="0" w:tplc="7E121B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5"/>
  </w:num>
  <w:num w:numId="6">
    <w:abstractNumId w:val="17"/>
  </w:num>
  <w:num w:numId="7">
    <w:abstractNumId w:val="1"/>
  </w:num>
  <w:num w:numId="8">
    <w:abstractNumId w:val="16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7"/>
  </w:num>
  <w:num w:numId="14">
    <w:abstractNumId w:val="3"/>
  </w:num>
  <w:num w:numId="15">
    <w:abstractNumId w:val="14"/>
  </w:num>
  <w:num w:numId="16">
    <w:abstractNumId w:val="8"/>
  </w:num>
  <w:num w:numId="17">
    <w:abstractNumId w:val="12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43"/>
    <w:rsid w:val="000143F5"/>
    <w:rsid w:val="001460B4"/>
    <w:rsid w:val="00506122"/>
    <w:rsid w:val="00564BD4"/>
    <w:rsid w:val="0064426D"/>
    <w:rsid w:val="0069565B"/>
    <w:rsid w:val="00762B66"/>
    <w:rsid w:val="0093419C"/>
    <w:rsid w:val="009C26BF"/>
    <w:rsid w:val="00B7079E"/>
    <w:rsid w:val="00FB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E2E2"/>
  <w15:chartTrackingRefBased/>
  <w15:docId w15:val="{9BF9716F-125F-44DF-A1B3-2671E6AA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74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4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7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Osičková Marta Ing.</dc:creator>
  <cp:keywords/>
  <dc:description/>
  <cp:lastModifiedBy>Uživatel</cp:lastModifiedBy>
  <cp:revision>2</cp:revision>
  <cp:lastPrinted>2018-04-25T12:16:00Z</cp:lastPrinted>
  <dcterms:created xsi:type="dcterms:W3CDTF">2018-05-23T06:57:00Z</dcterms:created>
  <dcterms:modified xsi:type="dcterms:W3CDTF">2018-05-23T06:57:00Z</dcterms:modified>
</cp:coreProperties>
</file>